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50561" w:rsidRDefault="00E50561">
      <w:pPr>
        <w:framePr w:w="11986" w:h="319" w:hRule="exact" w:wrap="notBeside" w:vAnchor="text" w:hAnchor="text" w:xAlign="center" w:y="1" w:anchorLock="1"/>
      </w:pPr>
    </w:p>
    <w:p w:rsidR="00E50561" w:rsidRDefault="00E50561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A679D" w:rsidRDefault="005A679D" w:rsidP="000E6ECD">
      <w:pPr>
        <w:pStyle w:val="1"/>
        <w:shd w:val="clear" w:color="auto" w:fill="auto"/>
        <w:spacing w:after="0" w:line="240" w:lineRule="auto"/>
        <w:jc w:val="center"/>
      </w:pPr>
    </w:p>
    <w:p w:rsidR="005A679D" w:rsidRDefault="005A679D" w:rsidP="000E6ECD">
      <w:pPr>
        <w:pStyle w:val="1"/>
        <w:shd w:val="clear" w:color="auto" w:fill="auto"/>
        <w:spacing w:after="0" w:line="240" w:lineRule="auto"/>
        <w:jc w:val="center"/>
      </w:pP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51 от 18.08.2021 г. 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ПЕТРОПАВЛОВСКОГО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A679D" w:rsidRDefault="005A679D" w:rsidP="005A6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A679D" w:rsidRDefault="005A679D" w:rsidP="005A679D">
      <w:pPr>
        <w:pStyle w:val="1"/>
        <w:shd w:val="clear" w:color="auto" w:fill="auto"/>
        <w:spacing w:after="0" w:line="240" w:lineRule="auto"/>
        <w:jc w:val="center"/>
      </w:pPr>
    </w:p>
    <w:p w:rsidR="005A679D" w:rsidRDefault="005A679D" w:rsidP="005A679D">
      <w:pPr>
        <w:pStyle w:val="1"/>
        <w:shd w:val="clear" w:color="auto" w:fill="auto"/>
        <w:spacing w:after="0" w:line="240" w:lineRule="auto"/>
        <w:jc w:val="center"/>
      </w:pPr>
    </w:p>
    <w:p w:rsidR="005A679D" w:rsidRPr="00681F02" w:rsidRDefault="005A679D" w:rsidP="000E6EC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47AC">
        <w:rPr>
          <w:rFonts w:ascii="Arial" w:hAnsi="Arial" w:cs="Arial"/>
          <w:b/>
          <w:sz w:val="32"/>
          <w:szCs w:val="32"/>
        </w:rPr>
        <w:t>ОБ УТВЕРЖДЕНИИ ОТЧЕТА ОБ ИСПОЛНЕНИИ БЮДЖЕТА ПЕТРОПАВЛОВСКОГО СЕ</w:t>
      </w:r>
      <w:r>
        <w:rPr>
          <w:rFonts w:ascii="Arial" w:hAnsi="Arial" w:cs="Arial"/>
          <w:b/>
          <w:sz w:val="32"/>
          <w:szCs w:val="32"/>
        </w:rPr>
        <w:t>ЛЬСКОГО ПОСЕЛЕНИЯ ЗА 1 КВАРТАЛ</w:t>
      </w:r>
      <w:r w:rsidRPr="001F47AC">
        <w:rPr>
          <w:rFonts w:ascii="Arial" w:hAnsi="Arial" w:cs="Arial"/>
          <w:b/>
          <w:sz w:val="32"/>
          <w:szCs w:val="32"/>
        </w:rPr>
        <w:t xml:space="preserve"> 2021 ГОДА</w:t>
      </w:r>
    </w:p>
    <w:p w:rsidR="000E6ECD" w:rsidRPr="005A679D" w:rsidRDefault="000E6ECD" w:rsidP="005A679D">
      <w:pPr>
        <w:pStyle w:val="1"/>
        <w:shd w:val="clear" w:color="auto" w:fill="auto"/>
        <w:spacing w:after="0" w:line="240" w:lineRule="auto"/>
        <w:jc w:val="center"/>
      </w:pPr>
    </w:p>
    <w:p w:rsidR="00E50561" w:rsidRPr="00681F02" w:rsidRDefault="008E0BA7" w:rsidP="00681F02">
      <w:pPr>
        <w:pStyle w:val="1"/>
        <w:spacing w:line="276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>В соответствии с</w:t>
      </w:r>
      <w:r w:rsidR="002E7A3A" w:rsidRPr="005A679D">
        <w:rPr>
          <w:rFonts w:ascii="Arial" w:hAnsi="Arial" w:cs="Arial"/>
          <w:sz w:val="24"/>
          <w:szCs w:val="24"/>
        </w:rPr>
        <w:t>ост. 36, 264.2 Бюджетного Кодекса</w:t>
      </w:r>
      <w:r w:rsidRPr="005A679D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D3CBB" w:rsidRPr="005A679D">
        <w:rPr>
          <w:rFonts w:ascii="Arial" w:hAnsi="Arial" w:cs="Arial"/>
          <w:sz w:val="24"/>
          <w:szCs w:val="24"/>
        </w:rPr>
        <w:t>Федеральным законом от 06 октября 2003 года№ 131-ФЗ«Об общих принципах организации</w:t>
      </w:r>
      <w:r w:rsidR="00E114BB">
        <w:rPr>
          <w:rFonts w:ascii="Arial" w:hAnsi="Arial" w:cs="Arial"/>
          <w:sz w:val="24"/>
          <w:szCs w:val="24"/>
        </w:rPr>
        <w:t xml:space="preserve"> </w:t>
      </w:r>
      <w:r w:rsidR="007D3CBB" w:rsidRPr="005A679D">
        <w:rPr>
          <w:rFonts w:ascii="Arial" w:hAnsi="Arial" w:cs="Arial"/>
          <w:sz w:val="24"/>
          <w:szCs w:val="24"/>
        </w:rPr>
        <w:t>местного самоуправления в Российской Федерации»,</w:t>
      </w:r>
      <w:r w:rsidR="005A679D">
        <w:rPr>
          <w:rFonts w:ascii="Arial" w:hAnsi="Arial" w:cs="Arial"/>
          <w:sz w:val="24"/>
          <w:szCs w:val="24"/>
        </w:rPr>
        <w:t xml:space="preserve"> Р</w:t>
      </w:r>
      <w:r w:rsidR="007D3CBB" w:rsidRPr="005A679D">
        <w:rPr>
          <w:rFonts w:ascii="Arial" w:hAnsi="Arial" w:cs="Arial"/>
          <w:sz w:val="24"/>
          <w:szCs w:val="24"/>
        </w:rPr>
        <w:t>ешением Думы</w:t>
      </w:r>
      <w:r w:rsidR="005A679D">
        <w:rPr>
          <w:rFonts w:ascii="Arial" w:hAnsi="Arial" w:cs="Arial"/>
          <w:sz w:val="24"/>
          <w:szCs w:val="24"/>
        </w:rPr>
        <w:t xml:space="preserve">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="00BF368C" w:rsidRPr="005A679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A679D">
        <w:rPr>
          <w:rFonts w:ascii="Arial" w:hAnsi="Arial" w:cs="Arial"/>
          <w:sz w:val="24"/>
          <w:szCs w:val="24"/>
        </w:rPr>
        <w:t>29 декабря 2020 года № 60/4</w:t>
      </w:r>
      <w:r w:rsidR="00BF368C" w:rsidRPr="005A679D">
        <w:rPr>
          <w:rFonts w:ascii="Arial" w:hAnsi="Arial" w:cs="Arial"/>
          <w:sz w:val="24"/>
          <w:szCs w:val="24"/>
        </w:rPr>
        <w:t xml:space="preserve"> «О бюджете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="00BF368C" w:rsidRPr="005A679D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2022-2023 гг.»,</w:t>
      </w:r>
      <w:r w:rsidR="00681F02" w:rsidRPr="00681F02">
        <w:t xml:space="preserve"> </w:t>
      </w:r>
      <w:r w:rsidR="00681F02" w:rsidRPr="00681F02">
        <w:rPr>
          <w:rFonts w:ascii="Arial" w:hAnsi="Arial" w:cs="Arial"/>
          <w:sz w:val="24"/>
          <w:szCs w:val="24"/>
        </w:rPr>
        <w:t>п.35.5 «Положения о бюджетном процессе в Петропавловском муниципальном образовании», утвержденным Решением Думы Петропавловского сельского поселения от 26 августа 2011 г. №48/2 (в редакции решения Думы Петропавловского сельского поселения от 22.11.2012 г. № 67/2), руководствуясь статьями 24, 40, 47, 57 Устава Петропавловского</w:t>
      </w:r>
      <w:r w:rsidR="00681F02">
        <w:rPr>
          <w:rFonts w:ascii="Arial" w:hAnsi="Arial" w:cs="Arial"/>
          <w:sz w:val="24"/>
          <w:szCs w:val="24"/>
        </w:rPr>
        <w:t xml:space="preserve"> </w:t>
      </w:r>
      <w:r w:rsidR="00681F02" w:rsidRPr="00681F02">
        <w:rPr>
          <w:rFonts w:ascii="Arial" w:hAnsi="Arial" w:cs="Arial"/>
          <w:sz w:val="24"/>
          <w:szCs w:val="24"/>
        </w:rPr>
        <w:t>муниципального образования, администрация Петропавловского сельского поселения</w:t>
      </w:r>
      <w:bookmarkStart w:id="0" w:name="_GoBack"/>
      <w:bookmarkEnd w:id="0"/>
      <w:r w:rsidR="00681F02">
        <w:rPr>
          <w:rFonts w:ascii="Arial" w:hAnsi="Arial" w:cs="Arial"/>
          <w:sz w:val="24"/>
          <w:szCs w:val="24"/>
        </w:rPr>
        <w:t>:</w:t>
      </w:r>
    </w:p>
    <w:p w:rsidR="005A679D" w:rsidRPr="00681F02" w:rsidRDefault="005A679D" w:rsidP="00681F02">
      <w:pPr>
        <w:pStyle w:val="1"/>
        <w:spacing w:line="276" w:lineRule="auto"/>
        <w:ind w:left="20" w:right="20" w:firstLine="720"/>
        <w:jc w:val="center"/>
        <w:rPr>
          <w:rFonts w:ascii="Arial" w:hAnsi="Arial" w:cs="Arial"/>
          <w:b/>
          <w:sz w:val="32"/>
          <w:szCs w:val="32"/>
        </w:rPr>
      </w:pPr>
      <w:r w:rsidRPr="005A679D">
        <w:rPr>
          <w:rFonts w:ascii="Arial" w:hAnsi="Arial" w:cs="Arial"/>
          <w:b/>
          <w:sz w:val="32"/>
          <w:szCs w:val="32"/>
        </w:rPr>
        <w:t>ПОСТАНОВЛЯЕТ:</w:t>
      </w:r>
    </w:p>
    <w:p w:rsidR="00E50561" w:rsidRPr="005A679D" w:rsidRDefault="005A679D" w:rsidP="005A679D">
      <w:pPr>
        <w:pStyle w:val="1"/>
        <w:shd w:val="clear" w:color="auto" w:fill="auto"/>
        <w:tabs>
          <w:tab w:val="left" w:pos="1052"/>
        </w:tabs>
        <w:spacing w:after="0" w:line="269" w:lineRule="exact"/>
        <w:ind w:left="74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 xml:space="preserve">1. </w:t>
      </w:r>
      <w:r w:rsidR="008E0BA7" w:rsidRPr="005A679D">
        <w:rPr>
          <w:rFonts w:ascii="Arial" w:hAnsi="Arial" w:cs="Arial"/>
          <w:sz w:val="24"/>
          <w:szCs w:val="24"/>
        </w:rPr>
        <w:t>Утвердить:</w:t>
      </w:r>
    </w:p>
    <w:p w:rsidR="00E50561" w:rsidRPr="005A679D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>Отчет</w:t>
      </w:r>
      <w:r w:rsidR="008E0BA7" w:rsidRPr="005A679D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="000E6ECD" w:rsidRPr="005A679D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5A679D">
        <w:rPr>
          <w:rFonts w:ascii="Arial" w:hAnsi="Arial" w:cs="Arial"/>
          <w:sz w:val="24"/>
          <w:szCs w:val="24"/>
        </w:rPr>
        <w:t xml:space="preserve"> за 1 квартал 2021 г (приложение №1 к настоящему постановлению);</w:t>
      </w:r>
    </w:p>
    <w:p w:rsidR="00E50561" w:rsidRPr="005A679D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>Отчет</w:t>
      </w:r>
      <w:r w:rsidR="008E0BA7" w:rsidRPr="005A679D">
        <w:rPr>
          <w:rFonts w:ascii="Arial" w:hAnsi="Arial" w:cs="Arial"/>
          <w:sz w:val="24"/>
          <w:szCs w:val="24"/>
        </w:rPr>
        <w:t xml:space="preserve"> об использовании бюджетных ассигнований резервного фонда </w:t>
      </w:r>
      <w:r w:rsidR="00857583" w:rsidRPr="005A679D">
        <w:rPr>
          <w:rFonts w:ascii="Arial" w:hAnsi="Arial" w:cs="Arial"/>
          <w:sz w:val="24"/>
          <w:szCs w:val="24"/>
        </w:rPr>
        <w:t xml:space="preserve">Петропавловского </w:t>
      </w:r>
      <w:r w:rsidR="000E6ECD" w:rsidRPr="005A679D">
        <w:rPr>
          <w:rFonts w:ascii="Arial" w:hAnsi="Arial" w:cs="Arial"/>
          <w:sz w:val="24"/>
          <w:szCs w:val="24"/>
        </w:rPr>
        <w:t xml:space="preserve">муниципального образования  за 1 квартал 2021 года на 01.04.2021 г. </w:t>
      </w:r>
      <w:r w:rsidR="008E0BA7" w:rsidRPr="005A679D">
        <w:rPr>
          <w:rFonts w:ascii="Arial" w:hAnsi="Arial" w:cs="Arial"/>
          <w:sz w:val="24"/>
          <w:szCs w:val="24"/>
        </w:rPr>
        <w:t>(приложение</w:t>
      </w:r>
      <w:r w:rsidR="000E6ECD" w:rsidRPr="005A679D">
        <w:rPr>
          <w:rFonts w:ascii="Arial" w:hAnsi="Arial" w:cs="Arial"/>
          <w:sz w:val="24"/>
          <w:szCs w:val="24"/>
        </w:rPr>
        <w:t xml:space="preserve"> №2 к настоящему постановлению);</w:t>
      </w:r>
    </w:p>
    <w:p w:rsidR="005A679D" w:rsidRPr="00681F02" w:rsidRDefault="00EA1576" w:rsidP="00681F02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>Отчет</w:t>
      </w:r>
      <w:r w:rsidR="008E0BA7" w:rsidRPr="005A679D">
        <w:rPr>
          <w:rFonts w:ascii="Arial" w:hAnsi="Arial" w:cs="Arial"/>
          <w:sz w:val="24"/>
          <w:szCs w:val="24"/>
        </w:rPr>
        <w:t xml:space="preserve"> об использовании бюджетных ассигнований муниципального дорожного фонда </w:t>
      </w:r>
      <w:r w:rsidR="00857583" w:rsidRPr="005A679D">
        <w:rPr>
          <w:rFonts w:ascii="Arial" w:hAnsi="Arial" w:cs="Arial"/>
          <w:sz w:val="24"/>
          <w:szCs w:val="24"/>
        </w:rPr>
        <w:t xml:space="preserve">Петропавловского </w:t>
      </w:r>
      <w:r w:rsidR="000E6ECD" w:rsidRPr="005A679D">
        <w:rPr>
          <w:rFonts w:ascii="Arial" w:hAnsi="Arial" w:cs="Arial"/>
          <w:sz w:val="24"/>
          <w:szCs w:val="24"/>
        </w:rPr>
        <w:t>муниципального образования з</w:t>
      </w:r>
      <w:r w:rsidR="008E0BA7" w:rsidRPr="005A679D">
        <w:rPr>
          <w:rFonts w:ascii="Arial" w:hAnsi="Arial" w:cs="Arial"/>
          <w:sz w:val="24"/>
          <w:szCs w:val="24"/>
        </w:rPr>
        <w:t>а 1 квартал 2021 года</w:t>
      </w:r>
      <w:r w:rsidR="000E6ECD" w:rsidRPr="005A679D">
        <w:rPr>
          <w:rFonts w:ascii="Arial" w:hAnsi="Arial" w:cs="Arial"/>
          <w:sz w:val="24"/>
          <w:szCs w:val="24"/>
        </w:rPr>
        <w:t xml:space="preserve"> на 01.04.2021г.</w:t>
      </w:r>
      <w:r w:rsidR="008E0BA7" w:rsidRPr="005A679D">
        <w:rPr>
          <w:rFonts w:ascii="Arial" w:hAnsi="Arial" w:cs="Arial"/>
          <w:sz w:val="24"/>
          <w:szCs w:val="24"/>
        </w:rPr>
        <w:t xml:space="preserve"> (приложение №3 к настоящему постановлению)</w:t>
      </w:r>
      <w:r w:rsidR="005A679D" w:rsidRPr="005A679D">
        <w:rPr>
          <w:rFonts w:ascii="Arial" w:hAnsi="Arial" w:cs="Arial"/>
          <w:sz w:val="24"/>
          <w:szCs w:val="24"/>
        </w:rPr>
        <w:t>.</w:t>
      </w:r>
    </w:p>
    <w:p w:rsidR="00681F02" w:rsidRPr="00681F02" w:rsidRDefault="00681F02" w:rsidP="00681F02">
      <w:pPr>
        <w:pStyle w:val="1"/>
        <w:shd w:val="clear" w:color="auto" w:fill="auto"/>
        <w:tabs>
          <w:tab w:val="left" w:pos="1014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E50561" w:rsidRPr="005A679D" w:rsidRDefault="00EA1576" w:rsidP="00681F02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>Администрации</w:t>
      </w:r>
      <w:r w:rsidR="00681F02">
        <w:rPr>
          <w:rFonts w:ascii="Arial" w:hAnsi="Arial" w:cs="Arial"/>
          <w:sz w:val="24"/>
          <w:szCs w:val="24"/>
        </w:rPr>
        <w:t xml:space="preserve">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="000E6ECD" w:rsidRPr="005A679D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5A679D">
        <w:rPr>
          <w:rFonts w:ascii="Arial" w:hAnsi="Arial" w:cs="Arial"/>
          <w:sz w:val="24"/>
          <w:szCs w:val="24"/>
        </w:rPr>
        <w:t xml:space="preserve"> направить отчет об исполнении бюджета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="000E6ECD" w:rsidRPr="005A679D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5A679D">
        <w:rPr>
          <w:rFonts w:ascii="Arial" w:hAnsi="Arial" w:cs="Arial"/>
          <w:sz w:val="24"/>
          <w:szCs w:val="24"/>
        </w:rPr>
        <w:t xml:space="preserve"> за 1 квартал 2021г.</w:t>
      </w:r>
      <w:r w:rsidR="000E6ECD" w:rsidRPr="005A679D">
        <w:rPr>
          <w:rFonts w:ascii="Arial" w:hAnsi="Arial" w:cs="Arial"/>
          <w:sz w:val="24"/>
          <w:szCs w:val="24"/>
        </w:rPr>
        <w:t>,</w:t>
      </w:r>
      <w:r w:rsidR="008E0BA7" w:rsidRPr="005A679D">
        <w:rPr>
          <w:rFonts w:ascii="Arial" w:hAnsi="Arial" w:cs="Arial"/>
          <w:sz w:val="24"/>
          <w:szCs w:val="24"/>
        </w:rPr>
        <w:t xml:space="preserve"> отчет об использовании бюджетных ассигнований резервного фонда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Pr="005A679D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8E0BA7" w:rsidRPr="005A679D">
        <w:rPr>
          <w:rFonts w:ascii="Arial" w:hAnsi="Arial" w:cs="Arial"/>
          <w:sz w:val="24"/>
          <w:szCs w:val="24"/>
        </w:rPr>
        <w:t>за 1 квартал 2021 г</w:t>
      </w:r>
      <w:r w:rsidRPr="005A679D">
        <w:rPr>
          <w:rFonts w:ascii="Arial" w:hAnsi="Arial" w:cs="Arial"/>
          <w:sz w:val="24"/>
          <w:szCs w:val="24"/>
        </w:rPr>
        <w:t>.</w:t>
      </w:r>
      <w:r w:rsidR="008E0BA7" w:rsidRPr="005A679D">
        <w:rPr>
          <w:rFonts w:ascii="Arial" w:hAnsi="Arial" w:cs="Arial"/>
          <w:sz w:val="24"/>
          <w:szCs w:val="24"/>
        </w:rPr>
        <w:t xml:space="preserve"> и отчет об использовании бюджетных ассигнований муниципального дорожного фонда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Pr="005A67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0BA7" w:rsidRPr="005A679D">
        <w:rPr>
          <w:rFonts w:ascii="Arial" w:hAnsi="Arial" w:cs="Arial"/>
          <w:sz w:val="24"/>
          <w:szCs w:val="24"/>
        </w:rPr>
        <w:t xml:space="preserve">за 1 квартал 2021 года в Думу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  <w:r w:rsidRPr="005A67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0BA7" w:rsidRPr="005A679D">
        <w:rPr>
          <w:rFonts w:ascii="Arial" w:hAnsi="Arial" w:cs="Arial"/>
          <w:sz w:val="24"/>
          <w:szCs w:val="24"/>
        </w:rPr>
        <w:t xml:space="preserve"> и Контрольно-счетную палату </w:t>
      </w:r>
      <w:r w:rsidRPr="005A679D">
        <w:rPr>
          <w:rFonts w:ascii="Arial" w:hAnsi="Arial" w:cs="Arial"/>
          <w:sz w:val="24"/>
          <w:szCs w:val="24"/>
        </w:rPr>
        <w:t>муниципального образования Киренский район</w:t>
      </w:r>
      <w:r w:rsidR="008E0BA7" w:rsidRPr="005A679D">
        <w:rPr>
          <w:rFonts w:ascii="Arial" w:hAnsi="Arial" w:cs="Arial"/>
          <w:sz w:val="24"/>
          <w:szCs w:val="24"/>
        </w:rPr>
        <w:t>.</w:t>
      </w:r>
    </w:p>
    <w:p w:rsidR="005A679D" w:rsidRDefault="005A679D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Default="00E114BB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Default="00E114BB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Default="00E114BB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Default="00E114BB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Pr="005A679D" w:rsidRDefault="00E114BB" w:rsidP="005A679D">
      <w:pPr>
        <w:pStyle w:val="1"/>
        <w:shd w:val="clear" w:color="auto" w:fill="auto"/>
        <w:tabs>
          <w:tab w:val="left" w:pos="1028"/>
        </w:tabs>
        <w:spacing w:after="0" w:line="276" w:lineRule="auto"/>
        <w:ind w:left="740" w:right="20"/>
        <w:rPr>
          <w:rFonts w:ascii="Arial" w:hAnsi="Arial" w:cs="Arial"/>
          <w:sz w:val="24"/>
          <w:szCs w:val="24"/>
        </w:rPr>
      </w:pPr>
    </w:p>
    <w:p w:rsidR="00E114BB" w:rsidRPr="00E114BB" w:rsidRDefault="00E114BB" w:rsidP="00E114BB">
      <w:pPr>
        <w:jc w:val="both"/>
        <w:rPr>
          <w:rFonts w:ascii="Arial" w:eastAsia="Times New Roman" w:hAnsi="Arial" w:cs="Arial"/>
        </w:rPr>
      </w:pPr>
    </w:p>
    <w:p w:rsidR="00E114BB" w:rsidRDefault="00E114BB" w:rsidP="00E114BB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BF368C" w:rsidRPr="005A679D" w:rsidRDefault="00750141" w:rsidP="00BF368C">
      <w:pPr>
        <w:pStyle w:val="ab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</w:rPr>
      </w:pPr>
      <w:r w:rsidRPr="005A679D">
        <w:rPr>
          <w:rFonts w:ascii="Arial" w:eastAsia="Times New Roman" w:hAnsi="Arial" w:cs="Arial"/>
        </w:rPr>
        <w:t>О</w:t>
      </w:r>
      <w:r w:rsidR="00BF368C" w:rsidRPr="005A679D">
        <w:rPr>
          <w:rFonts w:ascii="Arial" w:eastAsia="Times New Roman" w:hAnsi="Arial" w:cs="Arial"/>
        </w:rPr>
        <w:t xml:space="preserve">публиковать настоящее постановление в  журнале «Информационный Вестник </w:t>
      </w:r>
      <w:r w:rsidR="00857583" w:rsidRPr="005A679D">
        <w:rPr>
          <w:rFonts w:ascii="Arial" w:eastAsia="Times New Roman" w:hAnsi="Arial" w:cs="Arial"/>
        </w:rPr>
        <w:t xml:space="preserve">Петропавловского </w:t>
      </w:r>
      <w:r w:rsidR="00BF368C" w:rsidRPr="005A679D">
        <w:rPr>
          <w:rFonts w:ascii="Arial" w:eastAsia="Times New Roman" w:hAnsi="Arial" w:cs="Arial"/>
        </w:rPr>
        <w:t>МО» и разместить на официальном сайте администрации Киренского муниципального района в разделе «Поселения района» (http://kirenskrn.irkobl.ru) в информационно- телекоммуникационной сети «Интернет».</w:t>
      </w:r>
    </w:p>
    <w:p w:rsidR="005A679D" w:rsidRPr="005A679D" w:rsidRDefault="005A679D" w:rsidP="005A679D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5A679D" w:rsidRPr="005A679D" w:rsidRDefault="005A679D" w:rsidP="005A679D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BF368C" w:rsidRPr="005A679D" w:rsidRDefault="00BF368C" w:rsidP="00BF368C">
      <w:pPr>
        <w:pStyle w:val="ab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A679D">
        <w:rPr>
          <w:rFonts w:ascii="Arial" w:eastAsia="Times New Roman" w:hAnsi="Arial" w:cs="Arial"/>
        </w:rPr>
        <w:t>Контроль за исполнение настоящего постановления оставляю за собой.</w:t>
      </w:r>
    </w:p>
    <w:p w:rsidR="00BF368C" w:rsidRPr="005A679D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5A679D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679D" w:rsidRPr="005A679D" w:rsidRDefault="005A679D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679D" w:rsidRPr="005A679D" w:rsidRDefault="005A679D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A679D" w:rsidRDefault="005A679D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14BB" w:rsidRDefault="00E114BB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114BB" w:rsidRPr="005A679D" w:rsidRDefault="00E114BB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5A679D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5A679D" w:rsidRDefault="005A679D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 xml:space="preserve">Глава </w:t>
      </w:r>
      <w:r w:rsidR="00BF368C" w:rsidRPr="005A679D">
        <w:rPr>
          <w:rFonts w:ascii="Arial" w:hAnsi="Arial" w:cs="Arial"/>
          <w:sz w:val="24"/>
          <w:szCs w:val="24"/>
        </w:rPr>
        <w:t xml:space="preserve"> </w:t>
      </w:r>
      <w:r w:rsidR="00857583" w:rsidRPr="005A679D">
        <w:rPr>
          <w:rFonts w:ascii="Arial" w:hAnsi="Arial" w:cs="Arial"/>
          <w:sz w:val="24"/>
          <w:szCs w:val="24"/>
        </w:rPr>
        <w:t>Петропавловского</w:t>
      </w:r>
    </w:p>
    <w:p w:rsidR="007D3CBB" w:rsidRPr="005A679D" w:rsidRDefault="00BF368C" w:rsidP="00BF368C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679D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="005A679D" w:rsidRPr="005A679D">
        <w:rPr>
          <w:rFonts w:ascii="Arial" w:hAnsi="Arial" w:cs="Arial"/>
          <w:sz w:val="24"/>
          <w:szCs w:val="24"/>
        </w:rPr>
        <w:t xml:space="preserve">               </w:t>
      </w:r>
      <w:r w:rsidRPr="005A679D">
        <w:rPr>
          <w:rFonts w:ascii="Arial" w:hAnsi="Arial" w:cs="Arial"/>
          <w:sz w:val="24"/>
          <w:szCs w:val="24"/>
        </w:rPr>
        <w:t xml:space="preserve"> </w:t>
      </w:r>
      <w:r w:rsidRPr="005A679D">
        <w:rPr>
          <w:rFonts w:ascii="Arial" w:hAnsi="Arial" w:cs="Arial"/>
          <w:sz w:val="24"/>
          <w:szCs w:val="24"/>
        </w:rPr>
        <w:tab/>
      </w:r>
      <w:r w:rsidRPr="005A679D">
        <w:rPr>
          <w:rFonts w:ascii="Arial" w:hAnsi="Arial" w:cs="Arial"/>
          <w:sz w:val="24"/>
          <w:szCs w:val="24"/>
        </w:rPr>
        <w:tab/>
      </w:r>
      <w:r w:rsidRPr="005A679D">
        <w:rPr>
          <w:rFonts w:ascii="Arial" w:hAnsi="Arial" w:cs="Arial"/>
          <w:sz w:val="24"/>
          <w:szCs w:val="24"/>
        </w:rPr>
        <w:tab/>
      </w:r>
      <w:r w:rsidR="005A679D" w:rsidRPr="005A679D">
        <w:rPr>
          <w:rFonts w:ascii="Arial" w:hAnsi="Arial" w:cs="Arial"/>
          <w:sz w:val="24"/>
          <w:szCs w:val="24"/>
        </w:rPr>
        <w:t xml:space="preserve">                       </w:t>
      </w:r>
      <w:r w:rsidR="00857583" w:rsidRPr="005A679D">
        <w:rPr>
          <w:rFonts w:ascii="Arial" w:hAnsi="Arial" w:cs="Arial"/>
          <w:sz w:val="24"/>
          <w:szCs w:val="24"/>
        </w:rPr>
        <w:t>П.Л.Шерер</w:t>
      </w:r>
    </w:p>
    <w:sectPr w:rsidR="007D3CBB" w:rsidRPr="005A679D" w:rsidSect="006157F0">
      <w:type w:val="continuous"/>
      <w:pgSz w:w="11905" w:h="16837"/>
      <w:pgMar w:top="500" w:right="920" w:bottom="47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B6" w:rsidRDefault="00BE14B6">
      <w:r>
        <w:separator/>
      </w:r>
    </w:p>
  </w:endnote>
  <w:endnote w:type="continuationSeparator" w:id="1">
    <w:p w:rsidR="00BE14B6" w:rsidRDefault="00BE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B6" w:rsidRDefault="00BE14B6"/>
  </w:footnote>
  <w:footnote w:type="continuationSeparator" w:id="1">
    <w:p w:rsidR="00BE14B6" w:rsidRDefault="00BE14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0561"/>
    <w:rsid w:val="000E6ECD"/>
    <w:rsid w:val="002E7A3A"/>
    <w:rsid w:val="003A26D6"/>
    <w:rsid w:val="00595BFE"/>
    <w:rsid w:val="005A679D"/>
    <w:rsid w:val="006157F0"/>
    <w:rsid w:val="00681F02"/>
    <w:rsid w:val="00750141"/>
    <w:rsid w:val="007D3CBB"/>
    <w:rsid w:val="00857583"/>
    <w:rsid w:val="00884A9F"/>
    <w:rsid w:val="008C2B2B"/>
    <w:rsid w:val="008E0BA7"/>
    <w:rsid w:val="00B11542"/>
    <w:rsid w:val="00B870D9"/>
    <w:rsid w:val="00BE14B6"/>
    <w:rsid w:val="00BF368C"/>
    <w:rsid w:val="00D00130"/>
    <w:rsid w:val="00D00C5A"/>
    <w:rsid w:val="00D07BA0"/>
    <w:rsid w:val="00DE565E"/>
    <w:rsid w:val="00E114BB"/>
    <w:rsid w:val="00E50561"/>
    <w:rsid w:val="00EA1576"/>
    <w:rsid w:val="00F4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57F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6157F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615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6157F0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6157F0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6157F0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6157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6157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6157F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6157F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2021-08-16T07:14:00Z</dcterms:created>
  <dcterms:modified xsi:type="dcterms:W3CDTF">2021-08-18T08:30:00Z</dcterms:modified>
</cp:coreProperties>
</file>